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41-25ö Instandsetzung/ Umbau Schulwohnheim zur GU Los 06 Fenste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